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0028A" w:rsidRDefault="00000000">
      <w:pPr>
        <w:jc w:val="center"/>
        <w:rPr>
          <w:rFonts w:hint="eastAsia"/>
        </w:rPr>
      </w:pPr>
      <w:r>
        <w:rPr>
          <w:b/>
          <w:sz w:val="32"/>
        </w:rPr>
        <w:t>АСОЦИАЦИЯ НА ЖЕНИТЕ СЪДИИ В БЪЛГАРИЯ</w:t>
      </w:r>
    </w:p>
    <w:p w:rsidR="0070028A" w:rsidRDefault="00000000">
      <w:pPr>
        <w:jc w:val="center"/>
        <w:rPr>
          <w:rFonts w:hint="eastAsia"/>
        </w:rPr>
      </w:pPr>
      <w:r>
        <w:rPr>
          <w:b/>
          <w:sz w:val="26"/>
        </w:rPr>
        <w:t>ЗАЯВЛЕНИЕ ЗА ЧЛЕНСТВО</w:t>
      </w:r>
    </w:p>
    <w:p w:rsidR="0070028A" w:rsidRDefault="0070028A">
      <w:pPr>
        <w:rPr>
          <w:rFonts w:hint="eastAsia"/>
        </w:rPr>
      </w:pPr>
    </w:p>
    <w:p w:rsidR="0070028A" w:rsidRDefault="00000000">
      <w:pPr>
        <w:pBdr>
          <w:bottom w:val="single" w:sz="8" w:space="1" w:color="808080"/>
        </w:pBdr>
        <w:spacing w:before="160" w:after="80"/>
        <w:rPr>
          <w:rFonts w:hint="eastAsia"/>
        </w:rPr>
      </w:pPr>
      <w:r>
        <w:rPr>
          <w:b/>
        </w:rPr>
        <w:t>1. ДАННИ ЗА КАНДИДАТА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236"/>
      </w:tblGrid>
      <w:tr w:rsidR="0070028A">
        <w:trPr>
          <w:jc w:val="center"/>
        </w:trPr>
        <w:tc>
          <w:tcPr>
            <w:tcW w:w="2835" w:type="dxa"/>
            <w:vAlign w:val="center"/>
          </w:tcPr>
          <w:p w:rsidR="0070028A" w:rsidRDefault="00000000">
            <w:pPr>
              <w:rPr>
                <w:rFonts w:hint="eastAsia"/>
              </w:rPr>
            </w:pPr>
            <w:r>
              <w:rPr>
                <w:b/>
                <w:sz w:val="19"/>
              </w:rPr>
              <w:t>Име, презиме и фамилия</w:t>
            </w:r>
          </w:p>
        </w:tc>
        <w:tc>
          <w:tcPr>
            <w:tcW w:w="6236" w:type="dxa"/>
            <w:vAlign w:val="center"/>
          </w:tcPr>
          <w:p w:rsidR="0070028A" w:rsidRDefault="00000000">
            <w:pPr>
              <w:rPr>
                <w:rFonts w:hint="eastAsia"/>
              </w:rPr>
            </w:pPr>
            <w:r>
              <w:rPr>
                <w:sz w:val="19"/>
              </w:rPr>
              <w:t xml:space="preserve">  ________________________________________________</w:t>
            </w:r>
          </w:p>
        </w:tc>
      </w:tr>
      <w:tr w:rsidR="0070028A">
        <w:trPr>
          <w:jc w:val="center"/>
        </w:trPr>
        <w:tc>
          <w:tcPr>
            <w:tcW w:w="2835" w:type="dxa"/>
            <w:vAlign w:val="center"/>
          </w:tcPr>
          <w:p w:rsidR="0070028A" w:rsidRDefault="00000000">
            <w:pPr>
              <w:rPr>
                <w:rFonts w:hint="eastAsia"/>
              </w:rPr>
            </w:pPr>
            <w:r>
              <w:rPr>
                <w:b/>
                <w:sz w:val="19"/>
              </w:rPr>
              <w:t>Съд</w:t>
            </w:r>
          </w:p>
        </w:tc>
        <w:tc>
          <w:tcPr>
            <w:tcW w:w="6236" w:type="dxa"/>
            <w:vAlign w:val="center"/>
          </w:tcPr>
          <w:p w:rsidR="0070028A" w:rsidRDefault="00000000">
            <w:pPr>
              <w:rPr>
                <w:rFonts w:hint="eastAsia"/>
              </w:rPr>
            </w:pPr>
            <w:r>
              <w:rPr>
                <w:sz w:val="19"/>
              </w:rPr>
              <w:t xml:space="preserve">  ________________________________________________</w:t>
            </w:r>
          </w:p>
        </w:tc>
      </w:tr>
      <w:tr w:rsidR="0070028A">
        <w:trPr>
          <w:jc w:val="center"/>
        </w:trPr>
        <w:tc>
          <w:tcPr>
            <w:tcW w:w="2835" w:type="dxa"/>
            <w:vAlign w:val="center"/>
          </w:tcPr>
          <w:p w:rsidR="0070028A" w:rsidRDefault="00000000">
            <w:pPr>
              <w:rPr>
                <w:rFonts w:hint="eastAsia"/>
              </w:rPr>
            </w:pPr>
            <w:r>
              <w:rPr>
                <w:b/>
                <w:sz w:val="19"/>
              </w:rPr>
              <w:t>Длъжност</w:t>
            </w:r>
          </w:p>
        </w:tc>
        <w:tc>
          <w:tcPr>
            <w:tcW w:w="6236" w:type="dxa"/>
            <w:vAlign w:val="center"/>
          </w:tcPr>
          <w:p w:rsidR="0070028A" w:rsidRDefault="00000000">
            <w:pPr>
              <w:rPr>
                <w:rFonts w:hint="eastAsia"/>
              </w:rPr>
            </w:pPr>
            <w:r>
              <w:rPr>
                <w:sz w:val="19"/>
              </w:rPr>
              <w:t xml:space="preserve">  ________________________________________________</w:t>
            </w:r>
          </w:p>
        </w:tc>
      </w:tr>
      <w:tr w:rsidR="0070028A">
        <w:trPr>
          <w:jc w:val="center"/>
        </w:trPr>
        <w:tc>
          <w:tcPr>
            <w:tcW w:w="2835" w:type="dxa"/>
            <w:vAlign w:val="center"/>
          </w:tcPr>
          <w:p w:rsidR="0070028A" w:rsidRDefault="00000000">
            <w:pPr>
              <w:rPr>
                <w:rFonts w:hint="eastAsia"/>
              </w:rPr>
            </w:pPr>
            <w:r>
              <w:rPr>
                <w:b/>
                <w:sz w:val="19"/>
              </w:rPr>
              <w:t>Електронна поща</w:t>
            </w:r>
          </w:p>
        </w:tc>
        <w:tc>
          <w:tcPr>
            <w:tcW w:w="6236" w:type="dxa"/>
            <w:vAlign w:val="center"/>
          </w:tcPr>
          <w:p w:rsidR="0070028A" w:rsidRDefault="00000000">
            <w:pPr>
              <w:rPr>
                <w:rFonts w:hint="eastAsia"/>
              </w:rPr>
            </w:pPr>
            <w:r>
              <w:rPr>
                <w:sz w:val="19"/>
              </w:rPr>
              <w:t xml:space="preserve">  ________________________________________________</w:t>
            </w:r>
          </w:p>
        </w:tc>
      </w:tr>
      <w:tr w:rsidR="0070028A">
        <w:trPr>
          <w:jc w:val="center"/>
        </w:trPr>
        <w:tc>
          <w:tcPr>
            <w:tcW w:w="2835" w:type="dxa"/>
            <w:vAlign w:val="center"/>
          </w:tcPr>
          <w:p w:rsidR="0070028A" w:rsidRDefault="00000000">
            <w:pPr>
              <w:rPr>
                <w:rFonts w:hint="eastAsia"/>
              </w:rPr>
            </w:pPr>
            <w:r>
              <w:rPr>
                <w:b/>
                <w:sz w:val="19"/>
              </w:rPr>
              <w:t>Телефон</w:t>
            </w:r>
          </w:p>
        </w:tc>
        <w:tc>
          <w:tcPr>
            <w:tcW w:w="6236" w:type="dxa"/>
            <w:vAlign w:val="center"/>
          </w:tcPr>
          <w:p w:rsidR="0070028A" w:rsidRDefault="00000000">
            <w:pPr>
              <w:rPr>
                <w:rFonts w:hint="eastAsia"/>
              </w:rPr>
            </w:pPr>
            <w:r>
              <w:rPr>
                <w:sz w:val="19"/>
              </w:rPr>
              <w:t xml:space="preserve">  ________________________________________________</w:t>
            </w:r>
          </w:p>
        </w:tc>
      </w:tr>
    </w:tbl>
    <w:p w:rsidR="0070028A" w:rsidRDefault="00000000">
      <w:pPr>
        <w:pBdr>
          <w:bottom w:val="single" w:sz="8" w:space="1" w:color="808080"/>
        </w:pBdr>
        <w:spacing w:before="160" w:after="80"/>
        <w:rPr>
          <w:rFonts w:hint="eastAsia"/>
        </w:rPr>
      </w:pPr>
      <w:r>
        <w:rPr>
          <w:b/>
        </w:rPr>
        <w:t>2. ЗАЯВЛЕНИЕ</w:t>
      </w:r>
    </w:p>
    <w:p w:rsidR="0070028A" w:rsidRDefault="00000000">
      <w:pPr>
        <w:rPr>
          <w:rFonts w:hint="eastAsia"/>
        </w:rPr>
      </w:pPr>
      <w:r>
        <w:t>С настоящото заявявам желанието си за членство в Асоциацията на жените съдии в България и за участие в нейната дейност в съответствие с Устава, целите и принципите на Асоциацията.</w:t>
      </w:r>
      <w:r>
        <w:rPr>
          <w:b/>
        </w:rPr>
      </w:r>
      <w:r/>
    </w:p>
    <w:p w:rsidR="0070028A" w:rsidRDefault="00000000">
      <w:pPr>
        <w:rPr>
          <w:rFonts w:hint="eastAsia"/>
        </w:rPr>
      </w:pPr>
      <w:r>
        <w:t>Споделям стремежа към утвърждаване на независимостта и интегритета на съдебната власт, професионалното развитие на жените съдии, равнопоставеността, взаимната подкрепа и международното професионално сътрудничество.</w:t>
      </w:r>
    </w:p>
    <w:p w:rsidR="0070028A" w:rsidRDefault="00000000">
      <w:pPr>
        <w:pBdr>
          <w:bottom w:val="single" w:sz="8" w:space="1" w:color="808080"/>
        </w:pBdr>
        <w:spacing w:before="160" w:after="80"/>
        <w:rPr>
          <w:rFonts w:hint="eastAsia"/>
        </w:rPr>
      </w:pPr>
      <w:r>
        <w:rPr>
          <w:b/>
        </w:rPr>
        <w:t>3. ПРОФЕСИОНАЛНИ ИНТЕРЕСИ И УЧАСТИЕ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70028A">
        <w:trPr>
          <w:jc w:val="center"/>
        </w:trPr>
        <w:tc>
          <w:tcPr>
            <w:tcW w:w="4986" w:type="dxa"/>
          </w:tcPr>
          <w:p w:rsidR="0070028A" w:rsidRDefault="00000000">
            <w:pPr>
              <w:rPr>
                <w:rFonts w:hint="eastAsia"/>
              </w:rPr>
            </w:pPr>
            <w:r>
              <w:rPr>
                <w:sz w:val="19"/>
              </w:rPr>
              <w:t>☐  Професионално развитие и обмен на добри практики</w:t>
            </w:r>
          </w:p>
        </w:tc>
        <w:tc>
          <w:tcPr>
            <w:tcW w:w="4986" w:type="dxa"/>
          </w:tcPr>
          <w:p w:rsidR="0070028A" w:rsidRDefault="00000000">
            <w:pPr>
              <w:rPr>
                <w:rFonts w:hint="eastAsia"/>
              </w:rPr>
            </w:pPr>
            <w:r>
              <w:rPr>
                <w:sz w:val="19"/>
              </w:rPr>
              <w:t>☐  Независимост и интегритет на съдебната власт</w:t>
            </w:r>
          </w:p>
        </w:tc>
      </w:tr>
      <w:tr w:rsidR="0070028A">
        <w:trPr>
          <w:jc w:val="center"/>
        </w:trPr>
        <w:tc>
          <w:tcPr>
            <w:tcW w:w="4986" w:type="dxa"/>
          </w:tcPr>
          <w:p w:rsidR="0070028A" w:rsidRDefault="00000000">
            <w:pPr>
              <w:rPr>
                <w:rFonts w:hint="eastAsia"/>
              </w:rPr>
            </w:pPr>
            <w:r>
              <w:rPr>
                <w:sz w:val="19"/>
              </w:rPr>
              <w:t>☐  Равнопоставеност и професионална подкрепа</w:t>
            </w:r>
          </w:p>
        </w:tc>
        <w:tc>
          <w:tcPr>
            <w:tcW w:w="4986" w:type="dxa"/>
          </w:tcPr>
          <w:p w:rsidR="0070028A" w:rsidRDefault="00000000">
            <w:pPr>
              <w:rPr>
                <w:rFonts w:hint="eastAsia"/>
              </w:rPr>
            </w:pPr>
            <w:r>
              <w:rPr>
                <w:sz w:val="19"/>
              </w:rPr>
              <w:t>☐  Международно сътрудничество и мрежи на жени съдии</w:t>
            </w:r>
          </w:p>
        </w:tc>
      </w:tr>
      <w:tr w:rsidR="0070028A">
        <w:trPr>
          <w:jc w:val="center"/>
        </w:trPr>
        <w:tc>
          <w:tcPr>
            <w:tcW w:w="4986" w:type="dxa"/>
          </w:tcPr>
          <w:p w:rsidR="0070028A" w:rsidRDefault="00000000">
            <w:pPr>
              <w:rPr>
                <w:rFonts w:hint="eastAsia"/>
              </w:rPr>
            </w:pPr>
            <w:r>
              <w:rPr>
                <w:sz w:val="19"/>
              </w:rPr>
              <w:t>☐  Менторство и подкрепа за млади съдии</w:t>
            </w:r>
          </w:p>
        </w:tc>
        <w:tc>
          <w:tcPr>
            <w:tcW w:w="4986" w:type="dxa"/>
          </w:tcPr>
          <w:p w:rsidR="0070028A" w:rsidRDefault="00000000">
            <w:pPr>
              <w:rPr>
                <w:rFonts w:hint="eastAsia"/>
              </w:rPr>
            </w:pPr>
            <w:r>
              <w:rPr>
                <w:sz w:val="19"/>
              </w:rPr>
              <w:t>☐  Правно образование и работа с млади хора</w:t>
            </w:r>
          </w:p>
        </w:tc>
      </w:tr>
      <w:tr w:rsidR="0070028A">
        <w:trPr>
          <w:jc w:val="center"/>
        </w:trPr>
        <w:tc>
          <w:tcPr>
            <w:tcW w:w="4986" w:type="dxa"/>
          </w:tcPr>
          <w:p w:rsidR="0070028A" w:rsidRDefault="00000000">
            <w:pPr>
              <w:rPr>
                <w:rFonts w:hint="eastAsia"/>
              </w:rPr>
            </w:pPr>
            <w:r>
              <w:rPr>
                <w:sz w:val="19"/>
              </w:rPr>
              <w:t>☐  Превенция на насилието и защита на уязвими групи</w:t>
            </w:r>
          </w:p>
        </w:tc>
        <w:tc>
          <w:tcPr>
            <w:tcW w:w="4986" w:type="dxa"/>
          </w:tcPr>
          <w:p w:rsidR="0070028A" w:rsidRDefault="00000000">
            <w:pPr>
              <w:rPr>
                <w:rFonts w:hint="eastAsia"/>
              </w:rPr>
            </w:pPr>
            <w:r>
              <w:rPr>
                <w:sz w:val="19"/>
              </w:rPr>
              <w:t>☐  Медиация, алтернативно разрешаване на спорове и диалог</w:t>
            </w:r>
          </w:p>
        </w:tc>
      </w:tr>
    </w:tbl>
    <w:p w:rsidR="0070028A" w:rsidRDefault="00000000">
      <w:pPr>
        <w:spacing w:before="100"/>
        <w:rPr>
          <w:rFonts w:hint="eastAsia"/>
        </w:rPr>
      </w:pPr>
      <w:r>
        <w:rPr>
          <w:b/>
        </w:rPr>
        <w:t xml:space="preserve">Желая да участвам в работни групи/инициативи: </w:t>
      </w:r>
      <w:r>
        <w:t>____________________________________________________________</w:t>
      </w:r>
    </w:p>
    <w:p w:rsidR="0070028A" w:rsidRDefault="00000000">
      <w:pPr>
        <w:pBdr>
          <w:bottom w:val="single" w:sz="8" w:space="1" w:color="808080"/>
        </w:pBdr>
        <w:spacing w:before="160" w:after="80"/>
        <w:rPr>
          <w:rFonts w:hint="eastAsia"/>
        </w:rPr>
      </w:pPr>
      <w:r>
        <w:rPr>
          <w:b/>
        </w:rPr>
        <w:t>4. ДЕКЛАРАЦИЯ</w:t>
      </w:r>
    </w:p>
    <w:p w:rsidR="0070028A" w:rsidRDefault="00000000">
      <w:pPr>
        <w:spacing w:line="264" w:lineRule="auto"/>
        <w:ind w:left="227" w:hanging="227"/>
        <w:rPr>
          <w:rFonts w:hint="eastAsia"/>
        </w:rPr>
      </w:pPr>
      <w:r>
        <w:rPr>
          <w:b/>
        </w:rPr>
        <w:t xml:space="preserve">• </w:t>
      </w:r>
      <w:r>
        <w:t>Декларирам, че съм запознат/а с Устава на Асоциацията на жените съдии в България и приемам неговите цели, принципи и правила.</w:t>
      </w:r>
    </w:p>
    <w:p w:rsidR="0070028A" w:rsidRDefault="00000000">
      <w:pPr>
        <w:spacing w:line="264" w:lineRule="auto"/>
        <w:ind w:left="227" w:hanging="227"/>
        <w:rPr>
          <w:rFonts w:hint="eastAsia"/>
        </w:rPr>
      </w:pPr>
      <w:r>
        <w:rPr>
          <w:b/>
        </w:rPr>
        <w:t xml:space="preserve">• </w:t>
      </w:r>
      <w:r>
        <w:t>Заявявам готовност да спазвам приетите от Асоциацията правила и да допринасям за добрия професионален и колегиален тон в нейната дейност.</w:t>
      </w:r>
    </w:p>
    <w:p w:rsidR="0070028A" w:rsidRDefault="00000000">
      <w:pPr>
        <w:spacing w:line="264" w:lineRule="auto"/>
        <w:ind w:left="227" w:hanging="227"/>
        <w:rPr>
          <w:rFonts w:hint="eastAsia"/>
        </w:rPr>
      </w:pPr>
      <w:r>
        <w:rPr>
          <w:b/>
        </w:rPr>
        <w:t xml:space="preserve">• </w:t>
      </w:r>
      <w:r>
        <w:t>Съгласявам се данните, предоставени в настоящото заявление, да бъдат използвани за целите на членството и комуникацията ми с Асоциацията, в съответствие с приложимото законодателство.</w:t>
      </w:r>
    </w:p>
    <w:p w:rsidR="0070028A" w:rsidRDefault="0070028A">
      <w:pPr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70028A">
        <w:trPr>
          <w:jc w:val="center"/>
        </w:trPr>
        <w:tc>
          <w:tcPr>
            <w:tcW w:w="4986" w:type="dxa"/>
          </w:tcPr>
          <w:p w:rsidR="0070028A" w:rsidRDefault="00000000">
            <w:pPr>
              <w:rPr>
                <w:rFonts w:hint="eastAsia"/>
              </w:rPr>
            </w:pPr>
            <w:r>
              <w:rPr>
                <w:b/>
              </w:rPr>
              <w:t>Дата:</w:t>
            </w:r>
          </w:p>
        </w:tc>
        <w:tc>
          <w:tcPr>
            <w:tcW w:w="4986" w:type="dxa"/>
          </w:tcPr>
          <w:p w:rsidR="0070028A" w:rsidRDefault="00000000">
            <w:pPr>
              <w:rPr>
                <w:rFonts w:hint="eastAsia"/>
              </w:rPr>
            </w:pPr>
            <w:r>
              <w:t>________________________</w:t>
            </w:r>
          </w:p>
        </w:tc>
      </w:tr>
      <w:tr w:rsidR="0070028A">
        <w:trPr>
          <w:jc w:val="center"/>
        </w:trPr>
        <w:tc>
          <w:tcPr>
            <w:tcW w:w="4986" w:type="dxa"/>
          </w:tcPr>
          <w:p w:rsidR="0070028A" w:rsidRDefault="00000000">
            <w:pPr>
              <w:rPr>
                <w:rFonts w:hint="eastAsia"/>
              </w:rPr>
            </w:pPr>
            <w:r>
              <w:rPr>
                <w:b/>
              </w:rPr>
              <w:t>Подпис:</w:t>
            </w:r>
          </w:p>
        </w:tc>
        <w:tc>
          <w:tcPr>
            <w:tcW w:w="4986" w:type="dxa"/>
          </w:tcPr>
          <w:p w:rsidR="0070028A" w:rsidRDefault="00000000">
            <w:pPr>
              <w:rPr>
                <w:rFonts w:hint="eastAsia"/>
              </w:rPr>
            </w:pPr>
            <w:r>
              <w:t>________________________</w:t>
            </w:r>
          </w:p>
        </w:tc>
      </w:tr>
    </w:tbl>
    <w:p w:rsidR="0070028A" w:rsidRDefault="0070028A">
      <w:pPr>
        <w:spacing w:before="200"/>
        <w:jc w:val="center"/>
        <w:rPr>
          <w:rFonts w:hint="eastAsia"/>
        </w:rPr>
      </w:pPr>
    </w:p>
    <w:sectPr w:rsidR="0070028A" w:rsidSect="00034616">
      <w:headerReference w:type="default" r:id="rId8"/>
      <w:footerReference w:type="default" r:id="rId9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8930736">
    <w:abstractNumId w:val="8"/>
  </w:num>
  <w:num w:numId="2" w16cid:durableId="1222715813">
    <w:abstractNumId w:val="6"/>
  </w:num>
  <w:num w:numId="3" w16cid:durableId="1260219489">
    <w:abstractNumId w:val="5"/>
  </w:num>
  <w:num w:numId="4" w16cid:durableId="447893774">
    <w:abstractNumId w:val="4"/>
  </w:num>
  <w:num w:numId="5" w16cid:durableId="104814348">
    <w:abstractNumId w:val="7"/>
  </w:num>
  <w:num w:numId="6" w16cid:durableId="1467890173">
    <w:abstractNumId w:val="3"/>
  </w:num>
  <w:num w:numId="7" w16cid:durableId="600262946">
    <w:abstractNumId w:val="2"/>
  </w:num>
  <w:num w:numId="8" w16cid:durableId="1015615699">
    <w:abstractNumId w:val="1"/>
  </w:num>
  <w:num w:numId="9" w16cid:durableId="60099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0028A"/>
    <w:rsid w:val="00AA1D8D"/>
    <w:rsid w:val="00B47730"/>
    <w:rsid w:val="00CB0664"/>
    <w:rsid w:val="00CC476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1EF8D59"/>
  <w14:defaultImageDpi w14:val="300"/>
  <w15:docId w15:val="{40DC9EA1-7048-9F4E-A048-CC2E56F13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Kalina Stancheva</cp:lastModifiedBy>
  <cp:revision>2</cp:revision>
  <dcterms:created xsi:type="dcterms:W3CDTF">2013-12-23T23:15:00Z</dcterms:created>
  <dcterms:modified xsi:type="dcterms:W3CDTF">2026-09-03T16:14:00Z</dcterms:modified>
  <cp:category/>
</cp:coreProperties>
</file>